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ело № 5-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53</w:t>
      </w:r>
      <w:r>
        <w:rPr>
          <w:rFonts w:ascii="Times New Roman" w:eastAsia="Times New Roman" w:hAnsi="Times New Roman" w:cs="Times New Roman"/>
        </w:rPr>
        <w:t>-2610/202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ind w:firstLine="567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г. Сургут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И.о.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205,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ассмотрев материалы дела 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Стюковой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Ирины Анатольевны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родившейся </w:t>
      </w:r>
      <w:r>
        <w:rPr>
          <w:rStyle w:val="cat-UserDefinedgrp-31rplc-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</w:t>
      </w:r>
      <w:r>
        <w:rPr>
          <w:rStyle w:val="cat-UserDefinedgrp-34rplc-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проживающей по адресу: </w:t>
      </w:r>
      <w:r>
        <w:rPr>
          <w:rStyle w:val="cat-UserDefinedgrp-35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являющейся </w:t>
      </w:r>
      <w:r>
        <w:rPr>
          <w:rStyle w:val="cat-UserDefinedgrp-36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 об административном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правонарушении, предусмотренном ст. 15.5 КоАП РФ,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>
        <w:rPr>
          <w:rFonts w:ascii="Times New Roman" w:eastAsia="Times New Roman" w:hAnsi="Times New Roman" w:cs="Times New Roman"/>
          <w:sz w:val="27"/>
          <w:szCs w:val="27"/>
        </w:rPr>
        <w:t>26.</w:t>
      </w:r>
      <w:r>
        <w:rPr>
          <w:rFonts w:ascii="Times New Roman" w:eastAsia="Times New Roman" w:hAnsi="Times New Roman" w:cs="Times New Roman"/>
          <w:sz w:val="27"/>
          <w:szCs w:val="27"/>
        </w:rPr>
        <w:t>07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.2023 </w:t>
      </w:r>
      <w:r>
        <w:rPr>
          <w:rFonts w:ascii="Times New Roman" w:eastAsia="Times New Roman" w:hAnsi="Times New Roman" w:cs="Times New Roman"/>
          <w:sz w:val="27"/>
          <w:szCs w:val="27"/>
        </w:rPr>
        <w:t>года от налогоплательщика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37rplc-2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расчет по страховым взносам за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месяц</w:t>
      </w:r>
      <w:r>
        <w:rPr>
          <w:rFonts w:ascii="Times New Roman" w:eastAsia="Times New Roman" w:hAnsi="Times New Roman" w:cs="Times New Roman"/>
          <w:sz w:val="27"/>
          <w:szCs w:val="27"/>
        </w:rPr>
        <w:t>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2023 года не поступал. Установленный законодательством о налогах и сборах срок предоставления расчета по страховым взносам за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6 </w:t>
      </w:r>
      <w:r>
        <w:rPr>
          <w:rFonts w:ascii="Times New Roman" w:eastAsia="Times New Roman" w:hAnsi="Times New Roman" w:cs="Times New Roman"/>
          <w:sz w:val="27"/>
          <w:szCs w:val="27"/>
        </w:rPr>
        <w:t>месяц</w:t>
      </w:r>
      <w:r>
        <w:rPr>
          <w:rFonts w:ascii="Times New Roman" w:eastAsia="Times New Roman" w:hAnsi="Times New Roman" w:cs="Times New Roman"/>
          <w:sz w:val="27"/>
          <w:szCs w:val="27"/>
        </w:rPr>
        <w:t>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2023 года – не позднее </w:t>
      </w:r>
      <w:r>
        <w:rPr>
          <w:rFonts w:ascii="Times New Roman" w:eastAsia="Times New Roman" w:hAnsi="Times New Roman" w:cs="Times New Roman"/>
          <w:sz w:val="27"/>
          <w:szCs w:val="27"/>
        </w:rPr>
        <w:t>25.</w:t>
      </w:r>
      <w:r>
        <w:rPr>
          <w:rFonts w:ascii="Times New Roman" w:eastAsia="Times New Roman" w:hAnsi="Times New Roman" w:cs="Times New Roman"/>
          <w:sz w:val="27"/>
          <w:szCs w:val="27"/>
        </w:rPr>
        <w:t>07</w:t>
      </w:r>
      <w:r>
        <w:rPr>
          <w:rFonts w:ascii="Times New Roman" w:eastAsia="Times New Roman" w:hAnsi="Times New Roman" w:cs="Times New Roman"/>
          <w:sz w:val="27"/>
          <w:szCs w:val="27"/>
        </w:rPr>
        <w:t>.2023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результате чего нарушены </w:t>
      </w:r>
      <w:r>
        <w:rPr>
          <w:rFonts w:ascii="Times New Roman" w:eastAsia="Times New Roman" w:hAnsi="Times New Roman" w:cs="Times New Roman"/>
          <w:sz w:val="27"/>
          <w:szCs w:val="27"/>
        </w:rPr>
        <w:t>п.п</w:t>
      </w:r>
      <w:r>
        <w:rPr>
          <w:rFonts w:ascii="Times New Roman" w:eastAsia="Times New Roman" w:hAnsi="Times New Roman" w:cs="Times New Roman"/>
          <w:sz w:val="27"/>
          <w:szCs w:val="27"/>
        </w:rPr>
        <w:t>. 4 п.1 ст. 23, п. 7 ст. 431 НК РФ.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рассмотрении дела об административном правонарушении привлекаем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>, будучи извещенн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надлежащим образом о времени и месте судебного разбирательства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(п. 6 постановления Пленума ВС РФ от 24.03.2005 г. № 5), в судебное заседание не явил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ась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, о причинах неявки не уведомил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. Мировой судья на основании ч.2 ст. 25.1 КоАП РФ считает возможным рассмотреть дело в его отсутствие.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Изучив материалы дела, мировой судья приходит к выводу о том, что виновность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Стюковой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 подтверждается: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протоколом №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0900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29</w:t>
      </w:r>
      <w:r>
        <w:rPr>
          <w:rFonts w:ascii="Times New Roman" w:eastAsia="Times New Roman" w:hAnsi="Times New Roman" w:cs="Times New Roman"/>
          <w:sz w:val="27"/>
          <w:szCs w:val="27"/>
        </w:rPr>
        <w:t>.03.2024 года</w:t>
      </w:r>
      <w:r>
        <w:rPr>
          <w:rFonts w:ascii="Times New Roman" w:eastAsia="Times New Roman" w:hAnsi="Times New Roman" w:cs="Times New Roman"/>
          <w:sz w:val="27"/>
          <w:szCs w:val="27"/>
        </w:rPr>
        <w:t>; копией выписки из Единого государственного реестра юридических лиц; справкой об отсутствии декларации к установленному сроку от 26.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sz w:val="27"/>
          <w:szCs w:val="27"/>
        </w:rPr>
        <w:t>.2023 года; информационным письмом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12.02.2024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копией списка внутренних почтовых отправлений от </w:t>
      </w:r>
      <w:r>
        <w:rPr>
          <w:rFonts w:ascii="Times New Roman" w:eastAsia="Times New Roman" w:hAnsi="Times New Roman" w:cs="Times New Roman"/>
          <w:sz w:val="27"/>
          <w:szCs w:val="27"/>
        </w:rPr>
        <w:t>13</w:t>
      </w:r>
      <w:r>
        <w:rPr>
          <w:rFonts w:ascii="Times New Roman" w:eastAsia="Times New Roman" w:hAnsi="Times New Roman" w:cs="Times New Roman"/>
          <w:sz w:val="27"/>
          <w:szCs w:val="27"/>
        </w:rPr>
        <w:t>.02</w:t>
      </w:r>
      <w:r>
        <w:rPr>
          <w:rFonts w:ascii="Times New Roman" w:eastAsia="Times New Roman" w:hAnsi="Times New Roman" w:cs="Times New Roman"/>
          <w:sz w:val="27"/>
          <w:szCs w:val="27"/>
        </w:rPr>
        <w:t>.2024 года; уведомлением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19.02.2024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копией списка внутренних почтовых отправлений от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.02.2024 года; отчетом об отслеживании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почтового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отправления. </w:t>
      </w:r>
      <w:r>
        <w:rPr>
          <w:rFonts w:ascii="Times New Roman" w:eastAsia="Times New Roman" w:hAnsi="Times New Roman" w:cs="Times New Roman"/>
          <w:sz w:val="27"/>
          <w:szCs w:val="27"/>
        </w:rPr>
        <w:t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виновность </w:t>
      </w:r>
      <w:r>
        <w:rPr>
          <w:rFonts w:ascii="Times New Roman" w:eastAsia="Times New Roman" w:hAnsi="Times New Roman" w:cs="Times New Roman"/>
          <w:sz w:val="27"/>
          <w:szCs w:val="27"/>
        </w:rPr>
        <w:t>Стюковой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И.А</w:t>
      </w:r>
      <w:r>
        <w:rPr>
          <w:rFonts w:ascii="Times New Roman" w:eastAsia="Times New Roman" w:hAnsi="Times New Roman" w:cs="Times New Roman"/>
          <w:sz w:val="27"/>
          <w:szCs w:val="27"/>
        </w:rPr>
        <w:t>. полностью доказанной. Её действия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квалифицируются по ст. 15.5 КоАП РФ – нарушение установленных </w:t>
      </w:r>
      <w:r>
        <w:rPr>
          <w:rFonts w:ascii="Times New Roman" w:eastAsia="Times New Roman" w:hAnsi="Times New Roman" w:cs="Times New Roman"/>
          <w:sz w:val="27"/>
          <w:szCs w:val="27"/>
        </w:rPr>
        <w:t>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исключающих производство по делу об административном правонарушении, не имеется. Обстоятельств, исключающих возможность рассмотрения дела об административном правонарушении, не </w:t>
      </w:r>
      <w:r>
        <w:rPr>
          <w:rFonts w:ascii="Times New Roman" w:eastAsia="Times New Roman" w:hAnsi="Times New Roman" w:cs="Times New Roman"/>
          <w:sz w:val="27"/>
          <w:szCs w:val="27"/>
        </w:rPr>
        <w:t>выявлено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смягчающих административную ответственность, мировой судья не усматривает. </w:t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Обстоятельством, отягчающим административную ответственность, с</w:t>
      </w:r>
      <w:r>
        <w:rPr>
          <w:rFonts w:ascii="Times New Roman" w:eastAsia="Times New Roman" w:hAnsi="Times New Roman" w:cs="Times New Roman"/>
          <w:sz w:val="27"/>
          <w:szCs w:val="27"/>
        </w:rPr>
        <w:t>уд признаёт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 назначении наказания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rFonts w:ascii="Times New Roman" w:eastAsia="Times New Roman" w:hAnsi="Times New Roman" w:cs="Times New Roman"/>
          <w:sz w:val="27"/>
          <w:szCs w:val="27"/>
        </w:rPr>
        <w:t>, ранее привлекавшейся к административной ответственности за аналогичное правонарушение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(дело № 5-265-2603/2023)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мировой судья приходит к выводу о возможности назначить </w:t>
      </w:r>
      <w:r>
        <w:rPr>
          <w:rFonts w:ascii="Times New Roman" w:eastAsia="Times New Roman" w:hAnsi="Times New Roman" w:cs="Times New Roman"/>
          <w:sz w:val="27"/>
          <w:szCs w:val="27"/>
        </w:rPr>
        <w:t>Стюковой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И.А</w:t>
      </w:r>
      <w:r>
        <w:rPr>
          <w:rFonts w:ascii="Times New Roman" w:eastAsia="Times New Roman" w:hAnsi="Times New Roman" w:cs="Times New Roman"/>
          <w:sz w:val="27"/>
          <w:szCs w:val="27"/>
        </w:rPr>
        <w:t>. наказание в виде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установленного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санкцией ст. 15.5 Ко АП РФ.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Стюкову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Ирину Анатольевну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административное наказание в виде штрафа в размере 3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0,00 рублей.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путем подачи жалобы </w:t>
      </w:r>
      <w:r>
        <w:rPr>
          <w:rFonts w:ascii="Times New Roman" w:eastAsia="Times New Roman" w:hAnsi="Times New Roman" w:cs="Times New Roman"/>
          <w:sz w:val="27"/>
          <w:szCs w:val="27"/>
        </w:rPr>
        <w:t>через мирового судью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</w:t>
      </w:r>
      <w:r>
        <w:rPr>
          <w:rFonts w:ascii="Times New Roman" w:eastAsia="Times New Roman" w:hAnsi="Times New Roman" w:cs="Times New Roman"/>
        </w:rPr>
        <w:t>71876000, ИНН 8601073664, КПП 860101001</w:t>
      </w:r>
      <w:r>
        <w:rPr>
          <w:rFonts w:ascii="Times New Roman" w:eastAsia="Times New Roman" w:hAnsi="Times New Roman" w:cs="Times New Roman"/>
        </w:rPr>
        <w:t xml:space="preserve">, КБК: 72011601153010005140. УИН </w:t>
      </w:r>
      <w:r>
        <w:rPr>
          <w:rFonts w:ascii="Times New Roman" w:eastAsia="Times New Roman" w:hAnsi="Times New Roman" w:cs="Times New Roman"/>
        </w:rPr>
        <w:t>0412365400585008532415145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105.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Е.П. Король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«Копия верна»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Е.П. Король </w:t>
      </w: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822609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6">
    <w:name w:val="cat-UserDefined grp-31 rplc-6"/>
    <w:basedOn w:val="DefaultParagraphFont"/>
  </w:style>
  <w:style w:type="character" w:customStyle="1" w:styleId="cat-UserDefinedgrp-34rplc-9">
    <w:name w:val="cat-UserDefined grp-34 rplc-9"/>
    <w:basedOn w:val="DefaultParagraphFont"/>
  </w:style>
  <w:style w:type="character" w:customStyle="1" w:styleId="cat-UserDefinedgrp-35rplc-12">
    <w:name w:val="cat-UserDefined grp-35 rplc-12"/>
    <w:basedOn w:val="DefaultParagraphFont"/>
  </w:style>
  <w:style w:type="character" w:customStyle="1" w:styleId="cat-UserDefinedgrp-36rplc-13">
    <w:name w:val="cat-UserDefined grp-36 rplc-13"/>
    <w:basedOn w:val="DefaultParagraphFont"/>
  </w:style>
  <w:style w:type="character" w:customStyle="1" w:styleId="cat-UserDefinedgrp-37rplc-20">
    <w:name w:val="cat-UserDefined grp-37 rplc-20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64AAD-CD49-4526-AC1E-9FA23F264E9F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